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方正大标宋_GBK" w:hAnsi="Tahoma" w:eastAsia="方正大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  <w:t>阳江高新区乡村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公益性岗位报名表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28"/>
          <w:szCs w:val="28"/>
        </w:rPr>
        <w:t xml:space="preserve"> </w:t>
      </w:r>
      <w:r>
        <w:rPr>
          <w:rFonts w:hint="eastAsia" w:ascii="Tahoma" w:hAnsi="Tahoma" w:eastAsia="微软雅黑"/>
          <w:color w:val="auto"/>
          <w:kern w:val="0"/>
          <w:sz w:val="28"/>
          <w:szCs w:val="28"/>
        </w:rPr>
        <w:t xml:space="preserve">                 </w:t>
      </w:r>
      <w:r>
        <w:rPr>
          <w:rFonts w:ascii="方正仿宋_GBK" w:hAnsi="Tahoma" w:eastAsia="方正仿宋_GBK"/>
          <w:color w:val="auto"/>
          <w:kern w:val="0"/>
          <w:sz w:val="28"/>
          <w:szCs w:val="28"/>
        </w:rPr>
        <w:t xml:space="preserve"> </w:t>
      </w:r>
      <w:r>
        <w:rPr>
          <w:rFonts w:ascii="Tahoma" w:hAnsi="Tahoma" w:eastAsia="微软雅黑"/>
          <w:color w:val="auto"/>
          <w:kern w:val="0"/>
          <w:sz w:val="28"/>
          <w:szCs w:val="28"/>
        </w:rPr>
        <w:t xml:space="preserve">                                  </w:t>
      </w:r>
      <w:r>
        <w:rPr>
          <w:rFonts w:ascii="方正仿宋_GBK" w:hAnsi="Tahoma" w:eastAsia="方正仿宋_GBK"/>
          <w:color w:val="auto"/>
          <w:kern w:val="0"/>
          <w:sz w:val="28"/>
          <w:szCs w:val="28"/>
        </w:rPr>
        <w:t xml:space="preserve">   </w:t>
      </w:r>
    </w:p>
    <w:tbl>
      <w:tblPr>
        <w:tblStyle w:val="3"/>
        <w:tblpPr w:leftFromText="180" w:rightFromText="180" w:vertAnchor="text" w:horzAnchor="page" w:tblpX="1882" w:tblpY="571"/>
        <w:tblOverlap w:val="never"/>
        <w:tblW w:w="83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14"/>
        <w:gridCol w:w="1280"/>
        <w:gridCol w:w="1520"/>
        <w:gridCol w:w="432"/>
        <w:gridCol w:w="1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56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56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56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56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56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56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90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56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住址</w:t>
            </w:r>
          </w:p>
        </w:tc>
        <w:tc>
          <w:tcPr>
            <w:tcW w:w="690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ind w:firstLine="56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人员类别（打“√”）</w:t>
            </w:r>
          </w:p>
        </w:tc>
        <w:tc>
          <w:tcPr>
            <w:tcW w:w="690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□脱贫人口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就业困难人员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</w:trPr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个人情况（家庭情况，个人情况等）</w:t>
            </w:r>
          </w:p>
        </w:tc>
        <w:tc>
          <w:tcPr>
            <w:tcW w:w="690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8318" w:type="dxa"/>
            <w:gridSpan w:val="6"/>
            <w:vAlign w:val="top"/>
          </w:tcPr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所属村委会意见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ind w:firstLine="5760" w:firstLineChars="24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220" w:lineRule="atLeast"/>
              <w:ind w:firstLine="5760" w:firstLineChars="24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年  月  日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34E6A"/>
    <w:rsid w:val="07175725"/>
    <w:rsid w:val="0EEC3640"/>
    <w:rsid w:val="11E331BF"/>
    <w:rsid w:val="1858560A"/>
    <w:rsid w:val="19182665"/>
    <w:rsid w:val="1AF6524F"/>
    <w:rsid w:val="1C707BDE"/>
    <w:rsid w:val="20C54E5E"/>
    <w:rsid w:val="29237469"/>
    <w:rsid w:val="29735CAA"/>
    <w:rsid w:val="2AAF35E7"/>
    <w:rsid w:val="2D814028"/>
    <w:rsid w:val="2D955FC8"/>
    <w:rsid w:val="302B2A96"/>
    <w:rsid w:val="31CE15F8"/>
    <w:rsid w:val="34C7711B"/>
    <w:rsid w:val="3ACA246F"/>
    <w:rsid w:val="3B1C0CC9"/>
    <w:rsid w:val="498F0999"/>
    <w:rsid w:val="4A5F1621"/>
    <w:rsid w:val="4A990A73"/>
    <w:rsid w:val="56A92CCA"/>
    <w:rsid w:val="58FC393B"/>
    <w:rsid w:val="59693256"/>
    <w:rsid w:val="5B280B0D"/>
    <w:rsid w:val="5C2E554E"/>
    <w:rsid w:val="67CD749B"/>
    <w:rsid w:val="6B143B2E"/>
    <w:rsid w:val="736F3DD4"/>
    <w:rsid w:val="74440A13"/>
    <w:rsid w:val="74E834AD"/>
    <w:rsid w:val="75233D5E"/>
    <w:rsid w:val="76365BA7"/>
    <w:rsid w:val="7721087D"/>
    <w:rsid w:val="782507A7"/>
    <w:rsid w:val="7B5A71E0"/>
    <w:rsid w:val="7B86513C"/>
    <w:rsid w:val="7E2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2020-07-22T06:48:00Z</cp:lastPrinted>
  <dcterms:modified xsi:type="dcterms:W3CDTF">2021-10-19T09:08:17Z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4A4D2B2F380B48AB8AEBB17AF99CE523</vt:lpwstr>
  </property>
</Properties>
</file>