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附件２</w:t>
      </w:r>
    </w:p>
    <w:p>
      <w:pPr>
        <w:tabs>
          <w:tab w:val="left" w:pos="285"/>
          <w:tab w:val="center" w:pos="4153"/>
        </w:tabs>
        <w:jc w:val="center"/>
        <w:rPr>
          <w:rFonts w:hint="eastAsia" w:ascii="仿宋" w:hAnsi="仿宋" w:eastAsia="仿宋"/>
          <w:b/>
          <w:bCs/>
          <w:sz w:val="44"/>
          <w:szCs w:val="32"/>
        </w:rPr>
      </w:pPr>
      <w:r>
        <w:rPr>
          <w:rFonts w:hint="eastAsia" w:ascii="宋体" w:hAnsi="宋体"/>
          <w:b/>
          <w:bCs/>
          <w:sz w:val="44"/>
          <w:szCs w:val="32"/>
        </w:rPr>
        <w:t>三述单位负责人测评表（一）</w:t>
      </w:r>
    </w:p>
    <w:p>
      <w:pPr>
        <w:snapToGrid w:val="0"/>
        <w:spacing w:line="5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2017年  月　日</w:t>
      </w:r>
    </w:p>
    <w:tbl>
      <w:tblPr>
        <w:tblStyle w:val="6"/>
        <w:tblW w:w="14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3222"/>
        <w:gridCol w:w="1142"/>
        <w:gridCol w:w="1142"/>
        <w:gridCol w:w="1259"/>
        <w:gridCol w:w="1025"/>
        <w:gridCol w:w="1142"/>
        <w:gridCol w:w="1142"/>
        <w:gridCol w:w="1142"/>
        <w:gridCol w:w="1142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503" w:type="dxa"/>
            <w:gridSpan w:val="2"/>
            <w:vMerge w:val="restart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635</wp:posOffset>
                      </wp:positionV>
                      <wp:extent cx="812800" cy="1379220"/>
                      <wp:effectExtent l="3810" t="2540" r="21590" b="889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13792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5.75pt;margin-top:0.05pt;height:108.6pt;width:64pt;z-index:251658240;mso-width-relative:page;mso-height-relative:page;" filled="f" stroked="t" coordsize="21600,21600" o:gfxdata="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Br513VAAAACAEAAA8AAAAAAAAAAQAgAAAAIgAA&#10;AGRycy9kb3ducmV2LnhtbFBLAQIUABQAAAAIAIdO4kCGZ7ap0gEAAJIDAAAOAAAAAAAAAAEAIAAA&#10;ACQBAABkcnMvZTJvRG9jLnhtbFBLBQYAAAAABgAGAFkBAABo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-635</wp:posOffset>
                      </wp:positionV>
                      <wp:extent cx="2841625" cy="1381125"/>
                      <wp:effectExtent l="1905" t="4445" r="13970" b="508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1625" cy="13811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-5.7pt;margin-top:-0.05pt;height:108.75pt;width:223.75pt;z-index:251659264;mso-width-relative:page;mso-height-relative:page;" filled="f" stroked="t" coordsize="21600,21600" o:gfxdata="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wpFybXAAAACQEAAA8AAAAAAAAAAQAgAAAAIgAA&#10;AGRycy9kb3ducmV2LnhtbFBLAQIUABQAAAAIAIdO4kAy6IFv0AEAAJMDAAAOAAAAAAAAAAEAIAAA&#10;ACYBAABkcnMvZTJvRG9jLnhtbFBLBQYAAAAABgAGAFkBAABo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27940</wp:posOffset>
                      </wp:positionV>
                      <wp:extent cx="2836545" cy="597535"/>
                      <wp:effectExtent l="1270" t="4445" r="635" b="7620"/>
                      <wp:wrapNone/>
                      <wp:docPr id="3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6545" cy="5975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-3.8pt;margin-top:2.2pt;height:47.05pt;width:223.35pt;z-index:251660288;mso-width-relative:page;mso-height-relative:page;" filled="f" stroked="t" coordsize="21600,21600" o:gfxdata="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F1tbDWAAAABwEAAA8AAAAAAAAAAQAgAAAAIgAA&#10;AGRycy9kb3ducmV2LnhtbFBLAQIUABQAAAAIAIdO4kCRkMkU0QEAAJIDAAAOAAAAAAAAAAEAIAAA&#10;ACUBAABkcnMvZTJvRG9jLnhtbFBLBQYAAAAABgAGAFkBAABo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        　　　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　　　　　　　　　    评议项目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　　　评议等级　　　　                　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pacing w:val="11"/>
                <w:w w:val="80"/>
                <w:kern w:val="0"/>
                <w:sz w:val="28"/>
              </w:rPr>
              <w:t>姓　</w:t>
            </w:r>
            <w:r>
              <w:rPr>
                <w:rFonts w:hint="eastAsia" w:ascii="宋体" w:hAnsi="宋体"/>
                <w:b/>
                <w:bCs/>
                <w:spacing w:val="-10"/>
                <w:w w:val="80"/>
                <w:kern w:val="0"/>
                <w:sz w:val="28"/>
              </w:rPr>
              <w:t>名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  　　单位职务</w:t>
            </w:r>
          </w:p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承担党风廉政建设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责任制情况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加强思想道德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建设情况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坚持廉洁从政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（从业）情况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4503" w:type="dxa"/>
            <w:gridSpan w:val="2"/>
            <w:vMerge w:val="continue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满意</w:t>
            </w:r>
          </w:p>
        </w:tc>
        <w:tc>
          <w:tcPr>
            <w:tcW w:w="11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满意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不满意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满意</w:t>
            </w:r>
          </w:p>
        </w:tc>
        <w:tc>
          <w:tcPr>
            <w:tcW w:w="11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满意</w:t>
            </w:r>
          </w:p>
        </w:tc>
        <w:tc>
          <w:tcPr>
            <w:tcW w:w="114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不满意</w:t>
            </w:r>
          </w:p>
        </w:tc>
        <w:tc>
          <w:tcPr>
            <w:tcW w:w="114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满意</w:t>
            </w:r>
          </w:p>
        </w:tc>
        <w:tc>
          <w:tcPr>
            <w:tcW w:w="11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基本</w:t>
            </w:r>
          </w:p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满意</w:t>
            </w:r>
          </w:p>
        </w:tc>
        <w:tc>
          <w:tcPr>
            <w:tcW w:w="114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/>
                <w:sz w:val="30"/>
                <w:szCs w:val="30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81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259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025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3" w:type="dxa"/>
            <w:vAlign w:val="top"/>
          </w:tcPr>
          <w:p>
            <w:pPr>
              <w:snapToGrid w:val="0"/>
              <w:jc w:val="left"/>
              <w:rPr>
                <w:rFonts w:hint="eastAsia" w:ascii="仿宋_GB2312" w:hAnsi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81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259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025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3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81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259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025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3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81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259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025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3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81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pacing w:val="-26"/>
                <w:sz w:val="28"/>
                <w:szCs w:val="28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259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025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3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81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259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025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3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81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pacing w:val="-26"/>
                <w:sz w:val="28"/>
                <w:szCs w:val="28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259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025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3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81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pacing w:val="-26"/>
                <w:sz w:val="28"/>
                <w:szCs w:val="28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259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025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3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81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3222" w:type="dxa"/>
            <w:vAlign w:val="center"/>
          </w:tcPr>
          <w:p>
            <w:pPr>
              <w:tabs>
                <w:tab w:val="left" w:pos="2467"/>
              </w:tabs>
              <w:snapToGrid w:val="0"/>
              <w:jc w:val="left"/>
              <w:rPr>
                <w:rFonts w:hint="eastAsia" w:ascii="仿宋_GB2312" w:hAnsi="仿宋_GB2312"/>
                <w:bCs/>
                <w:sz w:val="28"/>
                <w:szCs w:val="28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259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025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2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143" w:type="dxa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</w:tbl>
    <w:p>
      <w:pPr>
        <w:snapToGrid w:val="0"/>
        <w:spacing w:line="560" w:lineRule="atLeast"/>
        <w:jc w:val="left"/>
        <w:rPr>
          <w:rFonts w:hint="eastAsia" w:ascii="仿宋_GB2312" w:hAnsi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注：在您认为合适的评议等级表格上打“√”。</w:t>
      </w:r>
    </w:p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300" w:right="1440" w:bottom="1300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9236B"/>
    <w:rsid w:val="2E5923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2017-01-19T02:49:00Z</dcterms:created>
  <dc:creator>Administrator</dc:creator>
  <cp:lastModifiedBy>Administrator</cp:lastModifiedBy>
  <dcterms:modified xsi:type="dcterms:W3CDTF">2017-01-19T02:49:52Z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